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FE58C" w14:textId="77777777" w:rsidR="00E91244" w:rsidRDefault="00E91244" w:rsidP="00E91244"/>
    <w:tbl>
      <w:tblPr>
        <w:tblW w:w="10484" w:type="dxa"/>
        <w:tblBorders>
          <w:top w:val="single" w:sz="5" w:space="0" w:color="000000"/>
          <w:left w:val="single" w:sz="5" w:space="0" w:color="000000"/>
          <w:bottom w:val="single" w:sz="5" w:space="0" w:color="000000"/>
          <w:right w:val="single" w:sz="5" w:space="0" w:color="000000"/>
          <w:insideH w:val="nil"/>
          <w:insideV w:val="nil"/>
        </w:tblBorders>
        <w:tblLayout w:type="fixed"/>
        <w:tblLook w:val="0600" w:firstRow="0" w:lastRow="0" w:firstColumn="0" w:lastColumn="0" w:noHBand="1" w:noVBand="1"/>
      </w:tblPr>
      <w:tblGrid>
        <w:gridCol w:w="3822"/>
        <w:gridCol w:w="3260"/>
        <w:gridCol w:w="3402"/>
      </w:tblGrid>
      <w:tr w:rsidR="00E91244" w14:paraId="033CD366" w14:textId="77777777" w:rsidTr="00E91244">
        <w:tc>
          <w:tcPr>
            <w:tcW w:w="10484" w:type="dxa"/>
            <w:gridSpan w:val="3"/>
            <w:tcBorders>
              <w:top w:val="single" w:sz="5" w:space="0" w:color="000000"/>
              <w:left w:val="single" w:sz="5" w:space="0" w:color="000000"/>
              <w:bottom w:val="single" w:sz="5" w:space="0" w:color="000000"/>
              <w:right w:val="single" w:sz="5" w:space="0" w:color="000000"/>
            </w:tcBorders>
          </w:tcPr>
          <w:p w14:paraId="6AE617E7" w14:textId="77777777" w:rsidR="00E91244" w:rsidRPr="00E91244" w:rsidRDefault="00E91244" w:rsidP="00974247">
            <w:pPr>
              <w:rPr>
                <w:rFonts w:ascii="Arial" w:eastAsia="Arial" w:hAnsi="Arial" w:cs="Arial"/>
                <w:b/>
                <w:color w:val="000000"/>
              </w:rPr>
            </w:pPr>
          </w:p>
          <w:p w14:paraId="182FF647" w14:textId="77777777" w:rsidR="00E91244" w:rsidRPr="00E91244" w:rsidRDefault="00E91244" w:rsidP="00974247">
            <w:pPr>
              <w:jc w:val="center"/>
              <w:rPr>
                <w:rFonts w:ascii="Arial" w:eastAsia="Arial" w:hAnsi="Arial" w:cs="Arial"/>
                <w:b/>
                <w:color w:val="000000"/>
              </w:rPr>
            </w:pPr>
            <w:r w:rsidRPr="00E91244">
              <w:rPr>
                <w:rFonts w:ascii="Arial" w:eastAsia="Arial" w:hAnsi="Arial" w:cs="Arial"/>
                <w:b/>
                <w:color w:val="000000"/>
              </w:rPr>
              <w:t>(your salon name)</w:t>
            </w:r>
          </w:p>
          <w:p w14:paraId="0307B0ED" w14:textId="77777777" w:rsidR="00E91244" w:rsidRPr="00E91244" w:rsidRDefault="00E91244" w:rsidP="00974247">
            <w:pPr>
              <w:jc w:val="center"/>
              <w:rPr>
                <w:rFonts w:ascii="Arial" w:eastAsia="Arial" w:hAnsi="Arial" w:cs="Arial"/>
              </w:rPr>
            </w:pPr>
            <w:r w:rsidRPr="00E91244">
              <w:rPr>
                <w:rFonts w:ascii="Arial" w:eastAsia="Arial" w:hAnsi="Arial" w:cs="Arial"/>
              </w:rPr>
              <w:t>POLICIES AND PROCEDURES</w:t>
            </w:r>
          </w:p>
          <w:p w14:paraId="591B313D" w14:textId="77777777" w:rsidR="00E91244" w:rsidRPr="00E91244" w:rsidRDefault="00E91244" w:rsidP="00974247">
            <w:pPr>
              <w:jc w:val="center"/>
              <w:rPr>
                <w:rFonts w:ascii="Arial" w:eastAsia="Arial" w:hAnsi="Arial" w:cs="Arial"/>
              </w:rPr>
            </w:pPr>
          </w:p>
        </w:tc>
      </w:tr>
      <w:tr w:rsidR="00E91244" w14:paraId="65C95CBF" w14:textId="77777777" w:rsidTr="00E91244">
        <w:tc>
          <w:tcPr>
            <w:tcW w:w="7082" w:type="dxa"/>
            <w:gridSpan w:val="2"/>
            <w:tcBorders>
              <w:top w:val="single" w:sz="5" w:space="0" w:color="000000"/>
              <w:left w:val="single" w:sz="5" w:space="0" w:color="000000"/>
              <w:bottom w:val="single" w:sz="5" w:space="0" w:color="000000"/>
              <w:right w:val="single" w:sz="5" w:space="0" w:color="000000"/>
            </w:tcBorders>
          </w:tcPr>
          <w:p w14:paraId="4F869931" w14:textId="77777777" w:rsidR="00E91244" w:rsidRPr="00E91244" w:rsidRDefault="00E91244" w:rsidP="00974247">
            <w:pPr>
              <w:rPr>
                <w:rFonts w:ascii="Arial" w:eastAsia="Arial" w:hAnsi="Arial" w:cs="Arial"/>
                <w:sz w:val="20"/>
                <w:szCs w:val="20"/>
              </w:rPr>
            </w:pPr>
            <w:r w:rsidRPr="00E91244">
              <w:rPr>
                <w:rFonts w:ascii="Arial" w:eastAsia="Arial" w:hAnsi="Arial" w:cs="Arial"/>
                <w:b/>
              </w:rPr>
              <w:t>Subject:  Dealing with Client Complaints/Reactions</w:t>
            </w:r>
          </w:p>
        </w:tc>
        <w:tc>
          <w:tcPr>
            <w:tcW w:w="3402" w:type="dxa"/>
            <w:tcBorders>
              <w:top w:val="single" w:sz="5" w:space="0" w:color="000000"/>
              <w:left w:val="single" w:sz="5" w:space="0" w:color="000000"/>
              <w:bottom w:val="single" w:sz="5" w:space="0" w:color="000000"/>
              <w:right w:val="single" w:sz="5" w:space="0" w:color="000000"/>
            </w:tcBorders>
          </w:tcPr>
          <w:p w14:paraId="79AFBBED" w14:textId="77777777" w:rsidR="00E91244" w:rsidRPr="00E91244" w:rsidRDefault="00E91244" w:rsidP="00974247">
            <w:pPr>
              <w:rPr>
                <w:rFonts w:ascii="Arial" w:eastAsia="Arial" w:hAnsi="Arial" w:cs="Arial"/>
                <w:b/>
                <w:bCs/>
              </w:rPr>
            </w:pPr>
            <w:r w:rsidRPr="00E91244">
              <w:rPr>
                <w:rFonts w:ascii="Arial" w:eastAsia="Arial" w:hAnsi="Arial" w:cs="Arial"/>
                <w:b/>
                <w:bCs/>
              </w:rPr>
              <w:t>SOP CODE:</w:t>
            </w:r>
          </w:p>
        </w:tc>
      </w:tr>
      <w:tr w:rsidR="00E91244" w14:paraId="557A2B00" w14:textId="77777777" w:rsidTr="00E91244">
        <w:tc>
          <w:tcPr>
            <w:tcW w:w="7082" w:type="dxa"/>
            <w:gridSpan w:val="2"/>
            <w:tcBorders>
              <w:top w:val="single" w:sz="5" w:space="0" w:color="000000"/>
              <w:left w:val="single" w:sz="5" w:space="0" w:color="000000"/>
              <w:bottom w:val="single" w:sz="5" w:space="0" w:color="000000"/>
              <w:right w:val="single" w:sz="5" w:space="0" w:color="000000"/>
            </w:tcBorders>
          </w:tcPr>
          <w:p w14:paraId="78F7E9B8" w14:textId="77777777" w:rsidR="00E91244" w:rsidRPr="00E91244" w:rsidRDefault="00E91244" w:rsidP="00974247">
            <w:pPr>
              <w:rPr>
                <w:rFonts w:ascii="Arial" w:eastAsia="Arial" w:hAnsi="Arial" w:cs="Arial"/>
                <w:b/>
                <w:sz w:val="20"/>
                <w:szCs w:val="20"/>
              </w:rPr>
            </w:pPr>
            <w:r w:rsidRPr="00E91244">
              <w:rPr>
                <w:rFonts w:ascii="Arial" w:eastAsia="Arial" w:hAnsi="Arial" w:cs="Arial"/>
                <w:b/>
              </w:rPr>
              <w:t xml:space="preserve">Division:  </w:t>
            </w:r>
            <w:r w:rsidRPr="00E91244">
              <w:rPr>
                <w:rFonts w:ascii="Arial" w:eastAsia="Arial" w:hAnsi="Arial" w:cs="Arial"/>
              </w:rPr>
              <w:t>Front Desk/Therapists/Manager</w:t>
            </w:r>
          </w:p>
        </w:tc>
        <w:tc>
          <w:tcPr>
            <w:tcW w:w="3402" w:type="dxa"/>
            <w:tcBorders>
              <w:top w:val="single" w:sz="5" w:space="0" w:color="000000"/>
              <w:left w:val="single" w:sz="5" w:space="0" w:color="000000"/>
              <w:bottom w:val="single" w:sz="5" w:space="0" w:color="000000"/>
              <w:right w:val="single" w:sz="5" w:space="0" w:color="000000"/>
            </w:tcBorders>
          </w:tcPr>
          <w:p w14:paraId="59CE2BFB" w14:textId="77777777" w:rsidR="00E91244" w:rsidRPr="00E91244" w:rsidRDefault="00E91244" w:rsidP="00974247">
            <w:pPr>
              <w:rPr>
                <w:rFonts w:ascii="Arial" w:eastAsia="Arial" w:hAnsi="Arial" w:cs="Arial"/>
                <w:b/>
                <w:sz w:val="20"/>
                <w:szCs w:val="20"/>
              </w:rPr>
            </w:pPr>
          </w:p>
        </w:tc>
      </w:tr>
      <w:tr w:rsidR="00E91244" w14:paraId="3E7016F9" w14:textId="77777777" w:rsidTr="00E91244">
        <w:tc>
          <w:tcPr>
            <w:tcW w:w="10484" w:type="dxa"/>
            <w:gridSpan w:val="3"/>
            <w:tcBorders>
              <w:top w:val="single" w:sz="5" w:space="0" w:color="000000"/>
              <w:left w:val="single" w:sz="5" w:space="0" w:color="000000"/>
              <w:bottom w:val="single" w:sz="5" w:space="0" w:color="000000"/>
              <w:right w:val="single" w:sz="5" w:space="0" w:color="000000"/>
            </w:tcBorders>
          </w:tcPr>
          <w:p w14:paraId="4AD091A4" w14:textId="77777777" w:rsidR="00E91244" w:rsidRPr="00E91244" w:rsidRDefault="00E91244" w:rsidP="00974247">
            <w:pPr>
              <w:pBdr>
                <w:top w:val="nil"/>
                <w:left w:val="nil"/>
                <w:bottom w:val="nil"/>
                <w:right w:val="nil"/>
                <w:between w:val="nil"/>
              </w:pBdr>
              <w:jc w:val="both"/>
              <w:rPr>
                <w:rFonts w:ascii="Arial" w:eastAsia="Arial" w:hAnsi="Arial" w:cs="Arial"/>
                <w:color w:val="000000"/>
              </w:rPr>
            </w:pPr>
            <w:r w:rsidRPr="00E91244">
              <w:rPr>
                <w:rFonts w:ascii="Arial" w:eastAsia="Arial" w:hAnsi="Arial" w:cs="Arial"/>
                <w:b/>
                <w:color w:val="000000"/>
              </w:rPr>
              <w:t xml:space="preserve">Standard:  Keep CALM. </w:t>
            </w:r>
            <w:r w:rsidRPr="00E91244">
              <w:rPr>
                <w:rFonts w:ascii="Arial" w:eastAsia="Arial" w:hAnsi="Arial" w:cs="Arial"/>
                <w:color w:val="000000"/>
              </w:rPr>
              <w:t xml:space="preserve">Speak Clearly and be empathetic. Reassure client that you will sort this out. </w:t>
            </w:r>
          </w:p>
        </w:tc>
      </w:tr>
      <w:tr w:rsidR="00E91244" w14:paraId="54BDA1EC" w14:textId="77777777" w:rsidTr="00E91244">
        <w:tc>
          <w:tcPr>
            <w:tcW w:w="10484" w:type="dxa"/>
            <w:gridSpan w:val="3"/>
            <w:tcBorders>
              <w:top w:val="single" w:sz="5" w:space="0" w:color="000000"/>
              <w:left w:val="single" w:sz="5" w:space="0" w:color="000000"/>
              <w:bottom w:val="single" w:sz="5" w:space="0" w:color="000000"/>
              <w:right w:val="single" w:sz="5" w:space="0" w:color="000000"/>
            </w:tcBorders>
          </w:tcPr>
          <w:p w14:paraId="6D2E127D" w14:textId="77777777" w:rsidR="00E91244" w:rsidRPr="00E91244" w:rsidRDefault="00E91244" w:rsidP="00974247">
            <w:pPr>
              <w:rPr>
                <w:rFonts w:ascii="Arial" w:eastAsia="Arial" w:hAnsi="Arial" w:cs="Arial"/>
                <w:b/>
              </w:rPr>
            </w:pPr>
            <w:r w:rsidRPr="00E91244">
              <w:rPr>
                <w:rFonts w:ascii="Arial" w:eastAsia="Arial" w:hAnsi="Arial" w:cs="Arial"/>
                <w:b/>
              </w:rPr>
              <w:t xml:space="preserve">Policy: </w:t>
            </w:r>
          </w:p>
          <w:p w14:paraId="1B8842EB" w14:textId="77777777" w:rsidR="00E91244" w:rsidRPr="00E91244" w:rsidRDefault="00E91244" w:rsidP="00974247">
            <w:pPr>
              <w:pStyle w:val="Subttulo"/>
              <w:numPr>
                <w:ilvl w:val="0"/>
                <w:numId w:val="5"/>
              </w:numPr>
              <w:tabs>
                <w:tab w:val="left" w:pos="720"/>
              </w:tabs>
              <w:jc w:val="left"/>
              <w:rPr>
                <w:rFonts w:ascii="Arial" w:eastAsia="Arial" w:hAnsi="Arial" w:cs="Arial"/>
                <w:b/>
                <w:bCs/>
                <w:color w:val="C00000"/>
                <w:sz w:val="24"/>
                <w:szCs w:val="24"/>
              </w:rPr>
            </w:pPr>
            <w:bookmarkStart w:id="0" w:name="_gjdgxs" w:colFirst="0" w:colLast="0"/>
            <w:bookmarkEnd w:id="0"/>
            <w:r w:rsidRPr="00E91244">
              <w:rPr>
                <w:rFonts w:ascii="Arial" w:eastAsia="Arial" w:hAnsi="Arial" w:cs="Arial"/>
                <w:b/>
                <w:bCs/>
                <w:color w:val="C00000"/>
                <w:sz w:val="24"/>
                <w:szCs w:val="24"/>
              </w:rPr>
              <w:t>KEEP CALM</w:t>
            </w:r>
          </w:p>
          <w:p w14:paraId="557BEE70" w14:textId="77777777" w:rsidR="00E91244" w:rsidRPr="00E91244" w:rsidRDefault="00E91244" w:rsidP="00974247">
            <w:pPr>
              <w:pStyle w:val="PargrafodaLista"/>
              <w:numPr>
                <w:ilvl w:val="0"/>
                <w:numId w:val="5"/>
              </w:numPr>
              <w:rPr>
                <w:rFonts w:ascii="Arial" w:hAnsi="Arial" w:cs="Arial"/>
              </w:rPr>
            </w:pPr>
            <w:r w:rsidRPr="00E91244">
              <w:rPr>
                <w:rFonts w:ascii="Arial" w:hAnsi="Arial" w:cs="Arial"/>
              </w:rPr>
              <w:t>Reassure client that you will sort it out</w:t>
            </w:r>
          </w:p>
          <w:p w14:paraId="0E7719F4" w14:textId="77777777" w:rsidR="00E91244" w:rsidRPr="00E91244" w:rsidRDefault="00E91244" w:rsidP="00974247">
            <w:pPr>
              <w:numPr>
                <w:ilvl w:val="0"/>
                <w:numId w:val="5"/>
              </w:numPr>
              <w:rPr>
                <w:rFonts w:ascii="Arial" w:hAnsi="Arial" w:cs="Arial"/>
              </w:rPr>
            </w:pPr>
            <w:r w:rsidRPr="00E91244">
              <w:rPr>
                <w:rFonts w:ascii="Arial" w:hAnsi="Arial" w:cs="Arial"/>
              </w:rPr>
              <w:t>Follow the procedure</w:t>
            </w:r>
          </w:p>
          <w:p w14:paraId="0A2B6243" w14:textId="77777777" w:rsidR="00E91244" w:rsidRPr="00E91244" w:rsidRDefault="00E91244" w:rsidP="00974247">
            <w:pPr>
              <w:numPr>
                <w:ilvl w:val="0"/>
                <w:numId w:val="5"/>
              </w:numPr>
              <w:rPr>
                <w:rFonts w:ascii="Arial" w:hAnsi="Arial" w:cs="Arial"/>
              </w:rPr>
            </w:pPr>
            <w:r w:rsidRPr="00E91244">
              <w:rPr>
                <w:rFonts w:ascii="Arial" w:hAnsi="Arial" w:cs="Arial"/>
              </w:rPr>
              <w:t>Take photos</w:t>
            </w:r>
          </w:p>
          <w:p w14:paraId="3D6555CB" w14:textId="77777777" w:rsidR="00E91244" w:rsidRPr="00E91244" w:rsidRDefault="00E91244" w:rsidP="00974247">
            <w:pPr>
              <w:numPr>
                <w:ilvl w:val="0"/>
                <w:numId w:val="5"/>
              </w:numPr>
              <w:rPr>
                <w:rFonts w:ascii="Arial" w:hAnsi="Arial" w:cs="Arial"/>
              </w:rPr>
            </w:pPr>
            <w:r w:rsidRPr="00E91244">
              <w:rPr>
                <w:rFonts w:ascii="Arial" w:hAnsi="Arial" w:cs="Arial"/>
              </w:rPr>
              <w:t>Call for back up and help from a colleague or manager</w:t>
            </w:r>
          </w:p>
          <w:p w14:paraId="73992216" w14:textId="77777777" w:rsidR="00E91244" w:rsidRPr="00E91244" w:rsidRDefault="00E91244" w:rsidP="00974247">
            <w:pPr>
              <w:numPr>
                <w:ilvl w:val="0"/>
                <w:numId w:val="5"/>
              </w:numPr>
              <w:rPr>
                <w:rFonts w:ascii="Arial" w:hAnsi="Arial" w:cs="Arial"/>
              </w:rPr>
            </w:pPr>
            <w:r w:rsidRPr="00E91244">
              <w:rPr>
                <w:rFonts w:ascii="Arial" w:hAnsi="Arial" w:cs="Arial"/>
              </w:rPr>
              <w:t>DO NOT LOSE THE CLIENT.  BE SURE TO BOOK FOR NEXT APPOINTMENT NO MATTER WHAT</w:t>
            </w:r>
          </w:p>
        </w:tc>
      </w:tr>
      <w:tr w:rsidR="00E91244" w14:paraId="057578FC" w14:textId="77777777" w:rsidTr="00E91244">
        <w:tc>
          <w:tcPr>
            <w:tcW w:w="10484" w:type="dxa"/>
            <w:gridSpan w:val="3"/>
            <w:tcBorders>
              <w:top w:val="single" w:sz="5" w:space="0" w:color="000000"/>
              <w:left w:val="single" w:sz="5" w:space="0" w:color="000000"/>
              <w:bottom w:val="single" w:sz="5" w:space="0" w:color="000000"/>
              <w:right w:val="single" w:sz="5" w:space="0" w:color="000000"/>
            </w:tcBorders>
          </w:tcPr>
          <w:p w14:paraId="09F9C55C" w14:textId="77777777" w:rsidR="00E91244" w:rsidRPr="00E91244" w:rsidRDefault="00E91244" w:rsidP="00974247">
            <w:pPr>
              <w:rPr>
                <w:rFonts w:ascii="Arial" w:eastAsia="Arial" w:hAnsi="Arial" w:cs="Arial"/>
                <w:b/>
              </w:rPr>
            </w:pPr>
            <w:r w:rsidRPr="00E91244">
              <w:rPr>
                <w:rFonts w:ascii="Arial" w:eastAsia="Arial" w:hAnsi="Arial" w:cs="Arial"/>
                <w:b/>
              </w:rPr>
              <w:t>Procedure:</w:t>
            </w:r>
          </w:p>
          <w:p w14:paraId="4E15201B" w14:textId="77777777" w:rsidR="00E91244" w:rsidRPr="00E91244" w:rsidRDefault="00E91244" w:rsidP="00974247">
            <w:pPr>
              <w:rPr>
                <w:rFonts w:ascii="Arial" w:eastAsia="Arial" w:hAnsi="Arial" w:cs="Arial"/>
              </w:rPr>
            </w:pPr>
            <w:r w:rsidRPr="00E91244">
              <w:rPr>
                <w:rFonts w:ascii="Arial" w:eastAsia="Arial" w:hAnsi="Arial" w:cs="Arial"/>
              </w:rPr>
              <w:t>SKIN REACTION IN TREATMENT ROOM</w:t>
            </w:r>
          </w:p>
          <w:p w14:paraId="1B7D82CE"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As soon as you have seen a skin reaction (</w:t>
            </w:r>
            <w:proofErr w:type="spellStart"/>
            <w:r w:rsidRPr="00E91244">
              <w:rPr>
                <w:rFonts w:ascii="Arial" w:eastAsia="Arial" w:hAnsi="Arial" w:cs="Arial"/>
              </w:rPr>
              <w:t>ie</w:t>
            </w:r>
            <w:proofErr w:type="spellEnd"/>
            <w:r w:rsidRPr="00E91244">
              <w:rPr>
                <w:rFonts w:ascii="Arial" w:eastAsia="Arial" w:hAnsi="Arial" w:cs="Arial"/>
              </w:rPr>
              <w:t>, skin goes bright red) and/or client expresses discomfort and complains about it IMMEDIATELY tell the client:</w:t>
            </w:r>
          </w:p>
          <w:p w14:paraId="390FC7E4" w14:textId="77777777" w:rsidR="00E91244" w:rsidRPr="00E91244" w:rsidRDefault="00E91244" w:rsidP="00974247">
            <w:pPr>
              <w:rPr>
                <w:rFonts w:ascii="Arial" w:eastAsia="Arial" w:hAnsi="Arial" w:cs="Arial"/>
              </w:rPr>
            </w:pPr>
            <w:r w:rsidRPr="00E91244">
              <w:rPr>
                <w:rFonts w:ascii="Arial" w:eastAsia="Arial" w:hAnsi="Arial" w:cs="Arial"/>
              </w:rPr>
              <w:t xml:space="preserve">“Mr/Mrs </w:t>
            </w:r>
            <w:proofErr w:type="spellStart"/>
            <w:r w:rsidRPr="00E91244">
              <w:rPr>
                <w:rFonts w:ascii="Arial" w:eastAsia="Arial" w:hAnsi="Arial" w:cs="Arial"/>
              </w:rPr>
              <w:t>xxxxxx</w:t>
            </w:r>
            <w:proofErr w:type="spellEnd"/>
            <w:r w:rsidRPr="00E91244">
              <w:rPr>
                <w:rFonts w:ascii="Arial" w:eastAsia="Arial" w:hAnsi="Arial" w:cs="Arial"/>
              </w:rPr>
              <w:t xml:space="preserve"> please do not worry or stress about this, I promise you we will sort it out.  please allow me to apply an instant soothing and calming product to your skin to reduce the redness and inflammation.  I would also like to take a </w:t>
            </w:r>
            <w:proofErr w:type="spellStart"/>
            <w:r w:rsidRPr="00E91244">
              <w:rPr>
                <w:rFonts w:ascii="Arial" w:eastAsia="Arial" w:hAnsi="Arial" w:cs="Arial"/>
              </w:rPr>
              <w:t>photgraph</w:t>
            </w:r>
            <w:proofErr w:type="spellEnd"/>
            <w:r w:rsidRPr="00E91244">
              <w:rPr>
                <w:rFonts w:ascii="Arial" w:eastAsia="Arial" w:hAnsi="Arial" w:cs="Arial"/>
              </w:rPr>
              <w:t xml:space="preserve"> of your skin for our investigation please.  Will that be okay?  And then I will begin my investigation into what might have caused this?”</w:t>
            </w:r>
          </w:p>
          <w:p w14:paraId="2D74525E"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Cold compress the skin and remove any residue of product left on the skin first.  The coldness will calm inflammatory response immediately</w:t>
            </w:r>
          </w:p>
          <w:p w14:paraId="6288A023"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Apply the calming mask/serum immediately onto the skin</w:t>
            </w:r>
          </w:p>
          <w:p w14:paraId="2E743D33"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While the mask/serum is on the skin, take out the completed client consultation form and a reaction form and begin completing it.  tell the client that you are completing the form so you can formally investigate.  Ask client as many questions as possible even though you may see the answers yourself on the skin, by asking them you are making them feel involved and showing that you genuinely care about getting their problem sorted out.</w:t>
            </w:r>
          </w:p>
          <w:p w14:paraId="3C5CA93D"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After completing the form in full, ask the client how their skin feels now.</w:t>
            </w:r>
          </w:p>
          <w:p w14:paraId="49D56F96"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Cold compress the skin again and take another photograph to see the change in the skin after the mask/serum.</w:t>
            </w:r>
          </w:p>
          <w:p w14:paraId="1C26B2F3"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By now the skin should have calmed down.  If not, apply calming/soothing serum again and the client will go home with that serum on the skin.</w:t>
            </w:r>
          </w:p>
          <w:p w14:paraId="13ABC582"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 xml:space="preserve">Say to your client:  “Mr/Mrs </w:t>
            </w:r>
            <w:proofErr w:type="spellStart"/>
            <w:r w:rsidRPr="00E91244">
              <w:rPr>
                <w:rFonts w:ascii="Arial" w:eastAsia="Arial" w:hAnsi="Arial" w:cs="Arial"/>
              </w:rPr>
              <w:t>xxxx</w:t>
            </w:r>
            <w:proofErr w:type="spellEnd"/>
            <w:r w:rsidRPr="00E91244">
              <w:rPr>
                <w:rFonts w:ascii="Arial" w:eastAsia="Arial" w:hAnsi="Arial" w:cs="Arial"/>
              </w:rPr>
              <w:t xml:space="preserve"> I am going to send you home with this special calming serum, please don’t remove it and don’t wash the skin with anything tonight.  If possible can you take an anti-</w:t>
            </w:r>
            <w:proofErr w:type="spellStart"/>
            <w:r w:rsidRPr="00E91244">
              <w:rPr>
                <w:rFonts w:ascii="Arial" w:eastAsia="Arial" w:hAnsi="Arial" w:cs="Arial"/>
              </w:rPr>
              <w:t>hystamine</w:t>
            </w:r>
            <w:proofErr w:type="spellEnd"/>
            <w:r w:rsidRPr="00E91244">
              <w:rPr>
                <w:rFonts w:ascii="Arial" w:eastAsia="Arial" w:hAnsi="Arial" w:cs="Arial"/>
              </w:rPr>
              <w:t xml:space="preserve"> which will help too.  I am going to get hold of our brand partner to try and figure out what may have caused this and I will call you tomorrow.  Please do not worry about paying for the treatment, lets rather get this sorted out and we can book you in for another treatment soon”</w:t>
            </w:r>
          </w:p>
          <w:p w14:paraId="3FC4CCAA"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Walk your client to the front door to say goodbye and offer them a small container to take home with an application of the serum and mask for use at home.  There is no need to give them a full size product free since you are not charging for the treatment.  But offering a little decanted product will show you want to help.</w:t>
            </w:r>
          </w:p>
          <w:p w14:paraId="7BEC77B0" w14:textId="77777777" w:rsidR="00E91244" w:rsidRPr="00E91244" w:rsidRDefault="00E91244" w:rsidP="00974247">
            <w:pPr>
              <w:rPr>
                <w:rFonts w:ascii="Arial" w:eastAsia="Arial" w:hAnsi="Arial" w:cs="Arial"/>
              </w:rPr>
            </w:pPr>
          </w:p>
          <w:p w14:paraId="39B8844A"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lastRenderedPageBreak/>
              <w:t>Send brand partner the reaction form and consultation card and photographs and allow them to help you with any suggestions.  Ask your brand partner to please contact the client too as this will show that you have taken the necessary steps to report their reaction.</w:t>
            </w:r>
          </w:p>
          <w:p w14:paraId="76B7CD57" w14:textId="77777777" w:rsidR="00E91244" w:rsidRPr="00E91244" w:rsidRDefault="00E91244" w:rsidP="00974247">
            <w:pPr>
              <w:rPr>
                <w:rFonts w:ascii="Arial" w:eastAsia="Arial" w:hAnsi="Arial" w:cs="Arial"/>
              </w:rPr>
            </w:pPr>
          </w:p>
          <w:p w14:paraId="044D873C"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 xml:space="preserve">Call your client the next day and ask how their skin is feeling and looking.  </w:t>
            </w:r>
          </w:p>
          <w:p w14:paraId="2D49A964" w14:textId="77777777" w:rsidR="00E91244" w:rsidRPr="00E91244" w:rsidRDefault="00E91244" w:rsidP="00974247">
            <w:pPr>
              <w:rPr>
                <w:rFonts w:ascii="Arial" w:eastAsia="Arial" w:hAnsi="Arial" w:cs="Arial"/>
              </w:rPr>
            </w:pPr>
          </w:p>
          <w:p w14:paraId="7DF43BB0"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If they are better, say:  “I am so pleased.  Your forms are with our brand partner but it seems to me that you had a slight reaction to one of the products applied or your skin reacted to the heat from the steamer, which I will get to the bottom of it and we will be sure not to use that on your skin again”</w:t>
            </w:r>
          </w:p>
          <w:p w14:paraId="1DA2D164" w14:textId="77777777" w:rsidR="00E91244" w:rsidRPr="00E91244" w:rsidRDefault="00E91244" w:rsidP="00974247">
            <w:pPr>
              <w:rPr>
                <w:rFonts w:ascii="Arial" w:eastAsia="Arial" w:hAnsi="Arial" w:cs="Arial"/>
              </w:rPr>
            </w:pPr>
          </w:p>
          <w:p w14:paraId="0A47A5F3"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Send your client a message the next day to say you are so pleased they are better and you will call them the following week to book their next appointment.  Then call the following week and book them back in.  important not to leave this client to call in and book their treatment, you must be sure to call them.</w:t>
            </w:r>
          </w:p>
          <w:p w14:paraId="79B60CBA" w14:textId="77777777" w:rsidR="00E91244" w:rsidRPr="00E91244" w:rsidRDefault="00E91244" w:rsidP="00974247">
            <w:pPr>
              <w:rPr>
                <w:rFonts w:ascii="Arial" w:eastAsia="Arial" w:hAnsi="Arial" w:cs="Arial"/>
              </w:rPr>
            </w:pPr>
          </w:p>
          <w:p w14:paraId="58133747"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 xml:space="preserve">If they are not better, ask them to send you a photograph however by the next morning any form of reaction or inflammation should have calmed down.  </w:t>
            </w:r>
          </w:p>
          <w:p w14:paraId="743C746F" w14:textId="77777777" w:rsidR="00E91244" w:rsidRPr="00E91244" w:rsidRDefault="00E91244" w:rsidP="00974247">
            <w:pPr>
              <w:rPr>
                <w:rFonts w:ascii="Arial" w:eastAsia="Arial" w:hAnsi="Arial" w:cs="Arial"/>
              </w:rPr>
            </w:pPr>
          </w:p>
          <w:p w14:paraId="4E4BB7C4"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 xml:space="preserve">If your client is still extremely red, inflamed and has major discomfort or burning sensation which is highly unlikely but in the event of that, offer to send them to your dermatologist for a consultation as back up.  It is important that you send your client to your chosen dermatologist that you have a relationship with who will be support and back up to you and not get the client more worked up and stressed than they already are.  </w:t>
            </w:r>
          </w:p>
          <w:p w14:paraId="49D5B457" w14:textId="77777777" w:rsidR="00E91244" w:rsidRPr="00E91244" w:rsidRDefault="00E91244" w:rsidP="00974247">
            <w:pPr>
              <w:rPr>
                <w:rFonts w:ascii="Arial" w:eastAsia="Arial" w:hAnsi="Arial" w:cs="Arial"/>
              </w:rPr>
            </w:pPr>
          </w:p>
          <w:p w14:paraId="26745B27" w14:textId="77777777" w:rsidR="00E91244" w:rsidRPr="00E91244" w:rsidRDefault="00E91244" w:rsidP="00E91244">
            <w:pPr>
              <w:pStyle w:val="PargrafodaLista"/>
              <w:numPr>
                <w:ilvl w:val="0"/>
                <w:numId w:val="35"/>
              </w:numPr>
              <w:rPr>
                <w:rFonts w:ascii="Arial" w:eastAsia="Arial" w:hAnsi="Arial" w:cs="Arial"/>
              </w:rPr>
            </w:pPr>
            <w:r w:rsidRPr="00E91244">
              <w:rPr>
                <w:rFonts w:ascii="Arial" w:eastAsia="Arial" w:hAnsi="Arial" w:cs="Arial"/>
              </w:rPr>
              <w:t xml:space="preserve">Follow up with your client every step of the way, so on the day they see the dermatologist and ensure to get a written report from the dermatologist that you send to the client.  Once their skin is better and calm be sure to message as per above to say you are so pleased the matter is </w:t>
            </w:r>
            <w:proofErr w:type="spellStart"/>
            <w:r w:rsidRPr="00E91244">
              <w:rPr>
                <w:rFonts w:ascii="Arial" w:eastAsia="Arial" w:hAnsi="Arial" w:cs="Arial"/>
              </w:rPr>
              <w:t>resovled</w:t>
            </w:r>
            <w:proofErr w:type="spellEnd"/>
            <w:r w:rsidRPr="00E91244">
              <w:rPr>
                <w:rFonts w:ascii="Arial" w:eastAsia="Arial" w:hAnsi="Arial" w:cs="Arial"/>
              </w:rPr>
              <w:t xml:space="preserve"> and looking forward to seeing them back soon.</w:t>
            </w:r>
          </w:p>
          <w:p w14:paraId="58D9B012" w14:textId="77777777" w:rsidR="00E91244" w:rsidRPr="00E91244" w:rsidRDefault="00E91244" w:rsidP="00974247">
            <w:pPr>
              <w:rPr>
                <w:rFonts w:ascii="Arial" w:eastAsia="Arial" w:hAnsi="Arial" w:cs="Arial"/>
              </w:rPr>
            </w:pPr>
          </w:p>
          <w:p w14:paraId="324498A1" w14:textId="77777777" w:rsidR="00E91244" w:rsidRPr="00E91244" w:rsidRDefault="00E91244" w:rsidP="00974247">
            <w:pPr>
              <w:rPr>
                <w:rFonts w:ascii="Arial" w:eastAsia="Arial" w:hAnsi="Arial" w:cs="Arial"/>
              </w:rPr>
            </w:pPr>
          </w:p>
          <w:p w14:paraId="0CA01628" w14:textId="77777777" w:rsidR="00E91244" w:rsidRPr="00E91244" w:rsidRDefault="00E91244" w:rsidP="00974247">
            <w:pPr>
              <w:rPr>
                <w:rFonts w:ascii="Arial" w:eastAsia="Arial" w:hAnsi="Arial" w:cs="Arial"/>
              </w:rPr>
            </w:pPr>
          </w:p>
          <w:p w14:paraId="747EC2D0" w14:textId="77777777" w:rsidR="00E91244" w:rsidRPr="00E91244" w:rsidRDefault="00E91244" w:rsidP="00974247">
            <w:pPr>
              <w:rPr>
                <w:rFonts w:ascii="Arial" w:eastAsia="Arial" w:hAnsi="Arial" w:cs="Arial"/>
              </w:rPr>
            </w:pPr>
          </w:p>
          <w:p w14:paraId="3E048DF0" w14:textId="77777777" w:rsidR="00E91244" w:rsidRPr="00E91244" w:rsidRDefault="00E91244" w:rsidP="00974247">
            <w:pPr>
              <w:rPr>
                <w:rFonts w:ascii="Arial" w:eastAsia="Arial" w:hAnsi="Arial" w:cs="Arial"/>
              </w:rPr>
            </w:pPr>
          </w:p>
          <w:p w14:paraId="4FC60B13" w14:textId="77777777" w:rsidR="00E91244" w:rsidRPr="00E91244" w:rsidRDefault="00E91244" w:rsidP="00974247">
            <w:pPr>
              <w:rPr>
                <w:rFonts w:ascii="Arial" w:eastAsia="Arial" w:hAnsi="Arial" w:cs="Arial"/>
              </w:rPr>
            </w:pPr>
            <w:r w:rsidRPr="00E91244">
              <w:rPr>
                <w:rFonts w:ascii="Arial" w:eastAsia="Arial" w:hAnsi="Arial" w:cs="Arial"/>
              </w:rPr>
              <w:t>IF THE CLIENT RETURNS PRODUCTS CLAIMING THEY HAVE HAD A REACTION</w:t>
            </w:r>
          </w:p>
          <w:p w14:paraId="7BA3BE67" w14:textId="77777777" w:rsidR="00E91244" w:rsidRPr="00E91244" w:rsidRDefault="00E91244" w:rsidP="00974247">
            <w:pPr>
              <w:rPr>
                <w:rFonts w:ascii="Arial" w:eastAsia="Arial" w:hAnsi="Arial" w:cs="Arial"/>
              </w:rPr>
            </w:pPr>
          </w:p>
          <w:p w14:paraId="53CC61D7"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I’m so sorry to hear that.  We have not had any complaints about our products so I am so surprised.  Don’t worry I will sort this out and make sure you are happy.  Please may I complete the necessary paperwork for our records and to send to our brand partners who assist us with product related queries.</w:t>
            </w:r>
          </w:p>
          <w:p w14:paraId="62D248A6"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Complete the forms with the client and ensure the client signs the form acknowledging the information.  Ensure to get the consultation card and briefly go through the card checking the information with the client again.</w:t>
            </w:r>
          </w:p>
          <w:p w14:paraId="3839F673"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 xml:space="preserve">Look at the products they have returned and check they have not been used to almost finished. </w:t>
            </w:r>
          </w:p>
          <w:p w14:paraId="22B07411"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“I can either exchange these products for something else similar to try on your skin or if possible for you to wait a day or two until I get hold of our brand partners so they can recommend what you should use.  what would you prefer?” (do not offer to refund unless client specifically wants a refund).</w:t>
            </w:r>
          </w:p>
          <w:p w14:paraId="6661854B"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lastRenderedPageBreak/>
              <w:t>If the client asks for a refund you will say: “It is not our policy to refund but rather to exchange product, may I ask that you give us a chance to try something else that will suit you better?”</w:t>
            </w:r>
          </w:p>
          <w:p w14:paraId="46437546"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 xml:space="preserve">If the client insists on a refund they are more than likely experiencing </w:t>
            </w:r>
            <w:proofErr w:type="spellStart"/>
            <w:r w:rsidRPr="00E91244">
              <w:rPr>
                <w:rFonts w:ascii="Arial" w:eastAsia="Arial" w:hAnsi="Arial" w:cs="Arial"/>
              </w:rPr>
              <w:t>buyers</w:t>
            </w:r>
            <w:proofErr w:type="spellEnd"/>
            <w:r w:rsidRPr="00E91244">
              <w:rPr>
                <w:rFonts w:ascii="Arial" w:eastAsia="Arial" w:hAnsi="Arial" w:cs="Arial"/>
              </w:rPr>
              <w:t xml:space="preserve"> remorse or the husband reprimanded and they feel guilty.</w:t>
            </w:r>
          </w:p>
          <w:p w14:paraId="24F6CEE8"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Don’t argue with the client if they want a refund.  “I will ask my manager to refund you as I value you as a client and want to make sure you keep coming back and always do my very best for you.  give me a minute and I will sort this out for you.”</w:t>
            </w:r>
          </w:p>
          <w:p w14:paraId="2B6C50E8" w14:textId="77777777" w:rsidR="00E91244" w:rsidRPr="00E91244" w:rsidRDefault="00E91244" w:rsidP="00E91244">
            <w:pPr>
              <w:pStyle w:val="PargrafodaLista"/>
              <w:numPr>
                <w:ilvl w:val="0"/>
                <w:numId w:val="34"/>
              </w:numPr>
              <w:rPr>
                <w:rFonts w:ascii="Arial" w:eastAsia="Arial" w:hAnsi="Arial" w:cs="Arial"/>
              </w:rPr>
            </w:pPr>
            <w:r w:rsidRPr="00E91244">
              <w:rPr>
                <w:rFonts w:ascii="Arial" w:eastAsia="Arial" w:hAnsi="Arial" w:cs="Arial"/>
              </w:rPr>
              <w:t>When you have processed the refund, return to the client to ask if they would like the refund in cash or to their card (</w:t>
            </w:r>
            <w:proofErr w:type="spellStart"/>
            <w:r w:rsidRPr="00E91244">
              <w:rPr>
                <w:rFonts w:ascii="Arial" w:eastAsia="Arial" w:hAnsi="Arial" w:cs="Arial"/>
              </w:rPr>
              <w:t>depeding</w:t>
            </w:r>
            <w:proofErr w:type="spellEnd"/>
            <w:r w:rsidRPr="00E91244">
              <w:rPr>
                <w:rFonts w:ascii="Arial" w:eastAsia="Arial" w:hAnsi="Arial" w:cs="Arial"/>
              </w:rPr>
              <w:t xml:space="preserve"> on refund policy) and then say: “can we book your next appointment while you are here? I know you will need a pedicure soon (or whatever service they normally have)</w:t>
            </w:r>
          </w:p>
          <w:p w14:paraId="756897B7" w14:textId="77777777" w:rsidR="00E91244" w:rsidRPr="00E91244" w:rsidRDefault="00E91244" w:rsidP="00974247">
            <w:pPr>
              <w:rPr>
                <w:rFonts w:ascii="Arial" w:eastAsia="Arial" w:hAnsi="Arial" w:cs="Arial"/>
              </w:rPr>
            </w:pPr>
          </w:p>
          <w:p w14:paraId="4891339A" w14:textId="77777777" w:rsidR="00E91244" w:rsidRPr="00E91244" w:rsidRDefault="00E91244" w:rsidP="00974247">
            <w:pPr>
              <w:rPr>
                <w:rFonts w:ascii="Arial" w:eastAsia="Arial" w:hAnsi="Arial" w:cs="Arial"/>
              </w:rPr>
            </w:pPr>
          </w:p>
        </w:tc>
      </w:tr>
      <w:tr w:rsidR="00E91244" w14:paraId="1B1216E2" w14:textId="77777777" w:rsidTr="00E91244">
        <w:tc>
          <w:tcPr>
            <w:tcW w:w="3822" w:type="dxa"/>
            <w:tcBorders>
              <w:top w:val="single" w:sz="5" w:space="0" w:color="000000"/>
              <w:left w:val="single" w:sz="5" w:space="0" w:color="000000"/>
              <w:bottom w:val="single" w:sz="5" w:space="0" w:color="000000"/>
              <w:right w:val="single" w:sz="5" w:space="0" w:color="000000"/>
            </w:tcBorders>
          </w:tcPr>
          <w:p w14:paraId="06AF0D74" w14:textId="77777777" w:rsidR="00E91244" w:rsidRPr="00527B0E" w:rsidRDefault="00E91244" w:rsidP="00974247">
            <w:pPr>
              <w:rPr>
                <w:rFonts w:asciiTheme="majorHAnsi" w:eastAsia="Arial" w:hAnsiTheme="majorHAnsi" w:cstheme="majorHAnsi"/>
              </w:rPr>
            </w:pPr>
            <w:r w:rsidRPr="00527B0E">
              <w:rPr>
                <w:rFonts w:asciiTheme="majorHAnsi" w:eastAsia="Arial" w:hAnsiTheme="majorHAnsi" w:cstheme="majorHAnsi"/>
              </w:rPr>
              <w:lastRenderedPageBreak/>
              <w:t>Date SOP issued:</w:t>
            </w:r>
          </w:p>
        </w:tc>
        <w:tc>
          <w:tcPr>
            <w:tcW w:w="6662" w:type="dxa"/>
            <w:gridSpan w:val="2"/>
            <w:tcBorders>
              <w:top w:val="single" w:sz="5" w:space="0" w:color="000000"/>
              <w:left w:val="single" w:sz="5" w:space="0" w:color="000000"/>
              <w:bottom w:val="single" w:sz="5" w:space="0" w:color="000000"/>
              <w:right w:val="single" w:sz="5" w:space="0" w:color="000000"/>
            </w:tcBorders>
          </w:tcPr>
          <w:p w14:paraId="04A3CD92" w14:textId="77777777" w:rsidR="00E91244" w:rsidRPr="00E91244" w:rsidRDefault="00E91244" w:rsidP="00974247">
            <w:pPr>
              <w:rPr>
                <w:rFonts w:ascii="Arial" w:eastAsia="Arial" w:hAnsi="Arial" w:cs="Arial"/>
              </w:rPr>
            </w:pPr>
            <w:r w:rsidRPr="00E91244">
              <w:rPr>
                <w:rFonts w:ascii="Arial" w:eastAsia="Arial" w:hAnsi="Arial" w:cs="Arial"/>
              </w:rPr>
              <w:t>Therapist Signature:</w:t>
            </w:r>
          </w:p>
        </w:tc>
      </w:tr>
      <w:tr w:rsidR="00E91244" w14:paraId="6825C886" w14:textId="77777777" w:rsidTr="00E91244">
        <w:tc>
          <w:tcPr>
            <w:tcW w:w="3822" w:type="dxa"/>
            <w:tcBorders>
              <w:top w:val="single" w:sz="5" w:space="0" w:color="000000"/>
              <w:left w:val="single" w:sz="5" w:space="0" w:color="000000"/>
              <w:bottom w:val="single" w:sz="5" w:space="0" w:color="000000"/>
              <w:right w:val="single" w:sz="5" w:space="0" w:color="000000"/>
            </w:tcBorders>
          </w:tcPr>
          <w:p w14:paraId="2004A276" w14:textId="77777777" w:rsidR="00E91244" w:rsidRPr="00527B0E" w:rsidRDefault="00E91244" w:rsidP="00974247">
            <w:pPr>
              <w:rPr>
                <w:rFonts w:asciiTheme="majorHAnsi" w:eastAsia="Arial" w:hAnsiTheme="majorHAnsi" w:cstheme="majorHAnsi"/>
              </w:rPr>
            </w:pPr>
            <w:r w:rsidRPr="00527B0E">
              <w:rPr>
                <w:rFonts w:asciiTheme="majorHAnsi" w:eastAsia="Arial" w:hAnsiTheme="majorHAnsi" w:cstheme="majorHAnsi"/>
              </w:rPr>
              <w:t>Date SOP trained:</w:t>
            </w:r>
          </w:p>
        </w:tc>
        <w:tc>
          <w:tcPr>
            <w:tcW w:w="6662" w:type="dxa"/>
            <w:gridSpan w:val="2"/>
            <w:tcBorders>
              <w:top w:val="single" w:sz="5" w:space="0" w:color="000000"/>
              <w:left w:val="single" w:sz="5" w:space="0" w:color="000000"/>
              <w:bottom w:val="single" w:sz="5" w:space="0" w:color="000000"/>
              <w:right w:val="single" w:sz="5" w:space="0" w:color="000000"/>
            </w:tcBorders>
          </w:tcPr>
          <w:p w14:paraId="6CD951D8" w14:textId="77777777" w:rsidR="00E91244" w:rsidRPr="00E91244" w:rsidRDefault="00E91244" w:rsidP="00974247">
            <w:pPr>
              <w:rPr>
                <w:rFonts w:ascii="Arial" w:eastAsia="Arial" w:hAnsi="Arial" w:cs="Arial"/>
              </w:rPr>
            </w:pPr>
            <w:r w:rsidRPr="00E91244">
              <w:rPr>
                <w:rFonts w:ascii="Arial" w:eastAsia="Arial" w:hAnsi="Arial" w:cs="Arial"/>
              </w:rPr>
              <w:t>Therapist Signature:</w:t>
            </w:r>
          </w:p>
        </w:tc>
      </w:tr>
    </w:tbl>
    <w:p w14:paraId="0C8A9CAB" w14:textId="77777777" w:rsidR="00E91244" w:rsidRDefault="00E91244" w:rsidP="00E91244">
      <w:pPr>
        <w:rPr>
          <w:rFonts w:ascii="Arial" w:eastAsia="Arial" w:hAnsi="Arial" w:cs="Arial"/>
        </w:rPr>
      </w:pPr>
    </w:p>
    <w:p w14:paraId="06916659" w14:textId="77777777" w:rsidR="000204D7" w:rsidRDefault="000204D7" w:rsidP="000204D7">
      <w:pPr>
        <w:rPr>
          <w:rFonts w:ascii="Arial" w:eastAsia="Arial" w:hAnsi="Arial" w:cs="Arial"/>
        </w:rPr>
      </w:pPr>
    </w:p>
    <w:p w14:paraId="4D51BAB3" w14:textId="77777777" w:rsidR="00E33CC6" w:rsidRDefault="00E33CC6" w:rsidP="00B65139">
      <w:pPr>
        <w:rPr>
          <w:rFonts w:ascii="Arial" w:eastAsia="Arial" w:hAnsi="Arial" w:cs="Arial"/>
        </w:rPr>
      </w:pPr>
    </w:p>
    <w:sectPr w:rsidR="00E33CC6" w:rsidSect="004F24BD">
      <w:headerReference w:type="even" r:id="rId8"/>
      <w:headerReference w:type="default" r:id="rId9"/>
      <w:footerReference w:type="default" r:id="rId10"/>
      <w:headerReference w:type="first" r:id="rId11"/>
      <w:pgSz w:w="11900" w:h="16820"/>
      <w:pgMar w:top="1448" w:right="720" w:bottom="720" w:left="720" w:header="709"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DE7B4" w14:textId="77777777" w:rsidR="00892E25" w:rsidRDefault="00892E25">
      <w:r>
        <w:separator/>
      </w:r>
    </w:p>
  </w:endnote>
  <w:endnote w:type="continuationSeparator" w:id="0">
    <w:p w14:paraId="6741FABE" w14:textId="77777777" w:rsidR="00892E25" w:rsidRDefault="00892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8BB0" w14:textId="139073B7" w:rsidR="00E33CC6" w:rsidRPr="00F56B6D" w:rsidRDefault="00EC2407" w:rsidP="00F56B6D">
    <w:pPr>
      <w:pBdr>
        <w:top w:val="nil"/>
        <w:left w:val="nil"/>
        <w:bottom w:val="nil"/>
        <w:right w:val="nil"/>
        <w:between w:val="nil"/>
      </w:pBdr>
      <w:tabs>
        <w:tab w:val="center" w:pos="4320"/>
        <w:tab w:val="right" w:pos="8280"/>
      </w:tabs>
      <w:jc w:val="center"/>
      <w:rPr>
        <w:rFonts w:ascii="Arial" w:hAnsi="Arial" w:cs="Arial"/>
        <w:b/>
        <w:bCs/>
        <w:color w:val="808080" w:themeColor="background1" w:themeShade="80"/>
      </w:rPr>
    </w:pPr>
    <w:r w:rsidRPr="00F56B6D">
      <w:rPr>
        <w:rFonts w:ascii="Arial" w:hAnsi="Arial" w:cs="Arial"/>
        <w:b/>
        <w:bCs/>
        <w:color w:val="808080" w:themeColor="background1" w:themeShade="80"/>
      </w:rPr>
      <w:t>YOUR S</w:t>
    </w:r>
    <w:r w:rsidR="00F56B6D">
      <w:rPr>
        <w:rFonts w:ascii="Arial" w:hAnsi="Arial" w:cs="Arial"/>
        <w:b/>
        <w:bCs/>
        <w:color w:val="808080" w:themeColor="background1" w:themeShade="80"/>
      </w:rPr>
      <w:t>ALON/S</w:t>
    </w:r>
    <w:r w:rsidRPr="00F56B6D">
      <w:rPr>
        <w:rFonts w:ascii="Arial" w:hAnsi="Arial" w:cs="Arial"/>
        <w:b/>
        <w:bCs/>
        <w:color w:val="808080" w:themeColor="background1" w:themeShade="80"/>
      </w:rPr>
      <w:t>PA</w:t>
    </w:r>
    <w:r w:rsidR="00F56B6D" w:rsidRPr="00F56B6D">
      <w:rPr>
        <w:rFonts w:ascii="Arial" w:hAnsi="Arial" w:cs="Arial"/>
        <w:b/>
        <w:bCs/>
        <w:color w:val="808080" w:themeColor="background1" w:themeShade="80"/>
      </w:rPr>
      <w:t xml:space="preserve"> NAME</w:t>
    </w:r>
    <w:r w:rsidR="00F56B6D">
      <w:rPr>
        <w:rFonts w:ascii="Arial" w:hAnsi="Arial" w:cs="Arial"/>
        <w:b/>
        <w:bCs/>
        <w:color w:val="808080" w:themeColor="background1" w:themeShade="80"/>
      </w:rPr>
      <w:t xml:space="preserve"> | </w:t>
    </w:r>
    <w:r w:rsidRPr="00F56B6D">
      <w:rPr>
        <w:rFonts w:ascii="Arial" w:hAnsi="Arial" w:cs="Arial"/>
        <w:b/>
        <w:bCs/>
        <w:color w:val="808080" w:themeColor="background1" w:themeShade="80"/>
      </w:rPr>
      <w:t>DATE THIS SOP WAS ISSUED</w:t>
    </w:r>
  </w:p>
  <w:p w14:paraId="5DFB9230" w14:textId="77777777" w:rsidR="00E33CC6" w:rsidRDefault="00E33CC6">
    <w:pPr>
      <w:pBdr>
        <w:top w:val="nil"/>
        <w:left w:val="nil"/>
        <w:bottom w:val="nil"/>
        <w:right w:val="nil"/>
        <w:between w:val="nil"/>
      </w:pBdr>
      <w:tabs>
        <w:tab w:val="center" w:pos="4320"/>
        <w:tab w:val="right" w:pos="8280"/>
      </w:tabs>
      <w:rPr>
        <w:color w:val="000000"/>
      </w:rPr>
    </w:pPr>
  </w:p>
  <w:p w14:paraId="17241E92" w14:textId="77777777" w:rsidR="00E33CC6" w:rsidRDefault="00E33CC6">
    <w:pPr>
      <w:pBdr>
        <w:top w:val="nil"/>
        <w:left w:val="nil"/>
        <w:bottom w:val="nil"/>
        <w:right w:val="nil"/>
        <w:between w:val="nil"/>
      </w:pBdr>
      <w:tabs>
        <w:tab w:val="center" w:pos="4320"/>
        <w:tab w:val="right" w:pos="8280"/>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AA56D" w14:textId="77777777" w:rsidR="00892E25" w:rsidRDefault="00892E25">
      <w:r>
        <w:separator/>
      </w:r>
    </w:p>
  </w:footnote>
  <w:footnote w:type="continuationSeparator" w:id="0">
    <w:p w14:paraId="2796493A" w14:textId="77777777" w:rsidR="00892E25" w:rsidRDefault="00892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FADAB" w14:textId="65DCFA85" w:rsidR="00FC1105" w:rsidRDefault="00E91244">
    <w:pPr>
      <w:pStyle w:val="Cabealho"/>
    </w:pPr>
    <w:r>
      <w:rPr>
        <w:noProof/>
      </w:rPr>
    </w:r>
    <w:r w:rsidR="00E91244">
      <w:rPr>
        <w:noProof/>
      </w:rPr>
      <w:pict w14:anchorId="6983A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48109" o:spid="_x0000_s1027" type="#_x0000_t75" alt="" style="position:absolute;margin-left:0;margin-top:0;width:600pt;height:849.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A511B" w14:textId="01D6C786" w:rsidR="00E33CC6" w:rsidRPr="00527B0E" w:rsidRDefault="00E91244" w:rsidP="00861E9D">
    <w:pPr>
      <w:pBdr>
        <w:top w:val="nil"/>
        <w:left w:val="nil"/>
        <w:bottom w:val="nil"/>
        <w:right w:val="nil"/>
        <w:between w:val="nil"/>
      </w:pBdr>
      <w:tabs>
        <w:tab w:val="center" w:pos="4320"/>
        <w:tab w:val="right" w:pos="8280"/>
      </w:tabs>
      <w:jc w:val="center"/>
      <w:rPr>
        <w:rFonts w:asciiTheme="majorHAnsi" w:eastAsia="Arial" w:hAnsiTheme="majorHAnsi" w:cstheme="majorHAnsi"/>
        <w:color w:val="000000"/>
      </w:rPr>
    </w:pPr>
    <w:r>
      <w:rPr>
        <w:rFonts w:asciiTheme="majorHAnsi" w:eastAsia="Arial" w:hAnsiTheme="majorHAnsi" w:cstheme="majorHAnsi"/>
        <w:noProof/>
        <w:color w:val="000000"/>
      </w:rPr>
    </w:r>
    <w:r w:rsidR="00E91244">
      <w:rPr>
        <w:rFonts w:asciiTheme="majorHAnsi" w:eastAsia="Arial" w:hAnsiTheme="majorHAnsi" w:cstheme="majorHAnsi"/>
        <w:noProof/>
        <w:color w:val="000000"/>
      </w:rPr>
      <w:pict w14:anchorId="27B10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48110" o:spid="_x0000_s1026" type="#_x0000_t75" alt="" style="position:absolute;left:0;text-align:left;margin-left:0;margin-top:0;width:600pt;height:849.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861E9D" w:rsidRPr="00861E9D">
      <w:rPr>
        <w:rFonts w:asciiTheme="majorHAnsi" w:eastAsia="Arial" w:hAnsiTheme="majorHAnsi" w:cstheme="majorHAnsi"/>
        <w:noProof/>
        <w:color w:val="000000"/>
      </w:rPr>
      <w:drawing>
        <wp:inline distT="0" distB="0" distL="0" distR="0" wp14:anchorId="72605F8D" wp14:editId="33459A7F">
          <wp:extent cx="6632812" cy="355102"/>
          <wp:effectExtent l="0" t="0" r="0" b="63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32812" cy="3551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8F643" w14:textId="064F9382" w:rsidR="00FC1105" w:rsidRDefault="00E91244">
    <w:pPr>
      <w:pStyle w:val="Cabealho"/>
    </w:pPr>
    <w:r>
      <w:rPr>
        <w:noProof/>
      </w:rPr>
    </w:r>
    <w:r w:rsidR="00E91244">
      <w:rPr>
        <w:noProof/>
      </w:rPr>
      <w:pict w14:anchorId="35DA9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48108" o:spid="_x0000_s1025" type="#_x0000_t75" alt="" style="position:absolute;margin-left:0;margin-top:0;width:600pt;height:849.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329C9"/>
    <w:multiLevelType w:val="multilevel"/>
    <w:tmpl w:val="63FAD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80494"/>
    <w:multiLevelType w:val="multilevel"/>
    <w:tmpl w:val="AEBA9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24779"/>
    <w:multiLevelType w:val="hybridMultilevel"/>
    <w:tmpl w:val="59D0E2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14CA4F3C"/>
    <w:multiLevelType w:val="hybridMultilevel"/>
    <w:tmpl w:val="8AB25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574E9"/>
    <w:multiLevelType w:val="hybridMultilevel"/>
    <w:tmpl w:val="A6EC5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A44AC7"/>
    <w:multiLevelType w:val="multilevel"/>
    <w:tmpl w:val="CD50E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E618FF"/>
    <w:multiLevelType w:val="hybridMultilevel"/>
    <w:tmpl w:val="9BFA3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160C6"/>
    <w:multiLevelType w:val="multilevel"/>
    <w:tmpl w:val="8E98D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98452D"/>
    <w:multiLevelType w:val="hybridMultilevel"/>
    <w:tmpl w:val="37A06C3E"/>
    <w:lvl w:ilvl="0" w:tplc="1C090003">
      <w:start w:val="1"/>
      <w:numFmt w:val="bullet"/>
      <w:lvlText w:val="o"/>
      <w:lvlJc w:val="left"/>
      <w:pPr>
        <w:ind w:left="1440" w:hanging="360"/>
      </w:pPr>
      <w:rPr>
        <w:rFonts w:ascii="Courier New" w:hAnsi="Courier New" w:cs="Courier New"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9" w15:restartNumberingAfterBreak="0">
    <w:nsid w:val="2ECA3482"/>
    <w:multiLevelType w:val="hybridMultilevel"/>
    <w:tmpl w:val="42B0D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DC7F11"/>
    <w:multiLevelType w:val="hybridMultilevel"/>
    <w:tmpl w:val="593EF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A28FA"/>
    <w:multiLevelType w:val="hybridMultilevel"/>
    <w:tmpl w:val="AAD2E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E47F03"/>
    <w:multiLevelType w:val="hybridMultilevel"/>
    <w:tmpl w:val="1E20F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A45277"/>
    <w:multiLevelType w:val="hybridMultilevel"/>
    <w:tmpl w:val="9D84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2C210C"/>
    <w:multiLevelType w:val="hybridMultilevel"/>
    <w:tmpl w:val="D264B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CA3F1F"/>
    <w:multiLevelType w:val="multilevel"/>
    <w:tmpl w:val="9AF8C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6" w15:restartNumberingAfterBreak="0">
    <w:nsid w:val="471C3B4B"/>
    <w:multiLevelType w:val="hybridMultilevel"/>
    <w:tmpl w:val="8CE0E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932056"/>
    <w:multiLevelType w:val="multilevel"/>
    <w:tmpl w:val="95849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3811D3"/>
    <w:multiLevelType w:val="multilevel"/>
    <w:tmpl w:val="27D0CECC"/>
    <w:lvl w:ilvl="0">
      <w:start w:val="1"/>
      <w:numFmt w:val="decimal"/>
      <w:pStyle w:val="SpaTableTex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FE5EA9"/>
    <w:multiLevelType w:val="hybridMultilevel"/>
    <w:tmpl w:val="DEDEA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A31197"/>
    <w:multiLevelType w:val="hybridMultilevel"/>
    <w:tmpl w:val="7022202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D15EE0"/>
    <w:multiLevelType w:val="hybridMultilevel"/>
    <w:tmpl w:val="8AB25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DA4CCE"/>
    <w:multiLevelType w:val="hybridMultilevel"/>
    <w:tmpl w:val="810C36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D653E"/>
    <w:multiLevelType w:val="hybridMultilevel"/>
    <w:tmpl w:val="4EAA5C3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28F6C6E"/>
    <w:multiLevelType w:val="hybridMultilevel"/>
    <w:tmpl w:val="9904B8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2044EB"/>
    <w:multiLevelType w:val="hybridMultilevel"/>
    <w:tmpl w:val="9140B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6A1D6F"/>
    <w:multiLevelType w:val="hybridMultilevel"/>
    <w:tmpl w:val="D0781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F95044"/>
    <w:multiLevelType w:val="hybridMultilevel"/>
    <w:tmpl w:val="C65A09C4"/>
    <w:lvl w:ilvl="0" w:tplc="FFFFFFFF">
      <w:start w:val="4"/>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D83364"/>
    <w:multiLevelType w:val="hybridMultilevel"/>
    <w:tmpl w:val="E4400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032B85"/>
    <w:multiLevelType w:val="hybridMultilevel"/>
    <w:tmpl w:val="8372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51A97"/>
    <w:multiLevelType w:val="hybridMultilevel"/>
    <w:tmpl w:val="56C41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E17481"/>
    <w:multiLevelType w:val="hybridMultilevel"/>
    <w:tmpl w:val="B4CA4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237404"/>
    <w:multiLevelType w:val="hybridMultilevel"/>
    <w:tmpl w:val="03066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A177F4"/>
    <w:multiLevelType w:val="hybridMultilevel"/>
    <w:tmpl w:val="01F4257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D190D5E"/>
    <w:multiLevelType w:val="multilevel"/>
    <w:tmpl w:val="1FBAA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4"/>
  </w:num>
  <w:num w:numId="4">
    <w:abstractNumId w:val="5"/>
  </w:num>
  <w:num w:numId="5">
    <w:abstractNumId w:val="17"/>
  </w:num>
  <w:num w:numId="6">
    <w:abstractNumId w:val="15"/>
  </w:num>
  <w:num w:numId="7">
    <w:abstractNumId w:val="7"/>
  </w:num>
  <w:num w:numId="8">
    <w:abstractNumId w:val="22"/>
  </w:num>
  <w:num w:numId="9">
    <w:abstractNumId w:val="27"/>
  </w:num>
  <w:num w:numId="10">
    <w:abstractNumId w:val="33"/>
  </w:num>
  <w:num w:numId="11">
    <w:abstractNumId w:val="23"/>
  </w:num>
  <w:num w:numId="12">
    <w:abstractNumId w:val="2"/>
  </w:num>
  <w:num w:numId="13">
    <w:abstractNumId w:val="8"/>
  </w:num>
  <w:num w:numId="14">
    <w:abstractNumId w:val="20"/>
  </w:num>
  <w:num w:numId="15">
    <w:abstractNumId w:val="30"/>
  </w:num>
  <w:num w:numId="16">
    <w:abstractNumId w:val="29"/>
  </w:num>
  <w:num w:numId="17">
    <w:abstractNumId w:val="31"/>
  </w:num>
  <w:num w:numId="18">
    <w:abstractNumId w:val="13"/>
  </w:num>
  <w:num w:numId="19">
    <w:abstractNumId w:val="24"/>
  </w:num>
  <w:num w:numId="20">
    <w:abstractNumId w:val="19"/>
  </w:num>
  <w:num w:numId="21">
    <w:abstractNumId w:val="12"/>
  </w:num>
  <w:num w:numId="22">
    <w:abstractNumId w:val="16"/>
  </w:num>
  <w:num w:numId="23">
    <w:abstractNumId w:val="3"/>
  </w:num>
  <w:num w:numId="24">
    <w:abstractNumId w:val="21"/>
  </w:num>
  <w:num w:numId="25">
    <w:abstractNumId w:val="6"/>
  </w:num>
  <w:num w:numId="26">
    <w:abstractNumId w:val="9"/>
  </w:num>
  <w:num w:numId="27">
    <w:abstractNumId w:val="28"/>
  </w:num>
  <w:num w:numId="28">
    <w:abstractNumId w:val="26"/>
  </w:num>
  <w:num w:numId="29">
    <w:abstractNumId w:val="14"/>
  </w:num>
  <w:num w:numId="30">
    <w:abstractNumId w:val="11"/>
  </w:num>
  <w:num w:numId="31">
    <w:abstractNumId w:val="18"/>
  </w:num>
  <w:num w:numId="32">
    <w:abstractNumId w:val="32"/>
  </w:num>
  <w:num w:numId="33">
    <w:abstractNumId w:val="4"/>
  </w:num>
  <w:num w:numId="34">
    <w:abstractNumId w:val="25"/>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hideSpellingErrors/>
  <w:hideGrammaticalErrors/>
  <w:proofState w:spelling="clean"/>
  <w:defaultTabStop w:val="720"/>
  <w:hyphenationZone w:val="425"/>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CC6"/>
    <w:rsid w:val="000149B7"/>
    <w:rsid w:val="00015AEA"/>
    <w:rsid w:val="000204D7"/>
    <w:rsid w:val="0003429B"/>
    <w:rsid w:val="000648AA"/>
    <w:rsid w:val="000A04A2"/>
    <w:rsid w:val="000A05E0"/>
    <w:rsid w:val="000D49AD"/>
    <w:rsid w:val="00115BB7"/>
    <w:rsid w:val="001734FC"/>
    <w:rsid w:val="00183057"/>
    <w:rsid w:val="0019599F"/>
    <w:rsid w:val="002016D2"/>
    <w:rsid w:val="002D5B73"/>
    <w:rsid w:val="002E26BA"/>
    <w:rsid w:val="00305B52"/>
    <w:rsid w:val="00311B3E"/>
    <w:rsid w:val="0031787B"/>
    <w:rsid w:val="003375B2"/>
    <w:rsid w:val="003407B5"/>
    <w:rsid w:val="00365180"/>
    <w:rsid w:val="0038258A"/>
    <w:rsid w:val="003917B8"/>
    <w:rsid w:val="003D33E2"/>
    <w:rsid w:val="003E2680"/>
    <w:rsid w:val="00413A7C"/>
    <w:rsid w:val="004957FE"/>
    <w:rsid w:val="004F24BD"/>
    <w:rsid w:val="0052196F"/>
    <w:rsid w:val="0052406E"/>
    <w:rsid w:val="00527B0E"/>
    <w:rsid w:val="00557FFB"/>
    <w:rsid w:val="006731AA"/>
    <w:rsid w:val="0069239A"/>
    <w:rsid w:val="006A32D4"/>
    <w:rsid w:val="006B0215"/>
    <w:rsid w:val="006B48C1"/>
    <w:rsid w:val="00711BE7"/>
    <w:rsid w:val="00716FD8"/>
    <w:rsid w:val="007258A2"/>
    <w:rsid w:val="00767DAF"/>
    <w:rsid w:val="00771DA6"/>
    <w:rsid w:val="0077212D"/>
    <w:rsid w:val="007E281D"/>
    <w:rsid w:val="00804E16"/>
    <w:rsid w:val="00826696"/>
    <w:rsid w:val="00861E9D"/>
    <w:rsid w:val="008646BE"/>
    <w:rsid w:val="00877316"/>
    <w:rsid w:val="008876B8"/>
    <w:rsid w:val="00892E25"/>
    <w:rsid w:val="008A0422"/>
    <w:rsid w:val="008A5840"/>
    <w:rsid w:val="008B751D"/>
    <w:rsid w:val="008E7ABC"/>
    <w:rsid w:val="00905C52"/>
    <w:rsid w:val="00983430"/>
    <w:rsid w:val="00990E0E"/>
    <w:rsid w:val="00993319"/>
    <w:rsid w:val="009933EB"/>
    <w:rsid w:val="0099758F"/>
    <w:rsid w:val="009A0D6C"/>
    <w:rsid w:val="009D770A"/>
    <w:rsid w:val="009F435D"/>
    <w:rsid w:val="00A16A88"/>
    <w:rsid w:val="00A20EFF"/>
    <w:rsid w:val="00A335EB"/>
    <w:rsid w:val="00A40D13"/>
    <w:rsid w:val="00A872E5"/>
    <w:rsid w:val="00A90FDE"/>
    <w:rsid w:val="00A953AF"/>
    <w:rsid w:val="00AB4D6D"/>
    <w:rsid w:val="00AC0913"/>
    <w:rsid w:val="00AE4BC6"/>
    <w:rsid w:val="00B34204"/>
    <w:rsid w:val="00B51490"/>
    <w:rsid w:val="00B65139"/>
    <w:rsid w:val="00B72436"/>
    <w:rsid w:val="00BD388D"/>
    <w:rsid w:val="00BE5BF3"/>
    <w:rsid w:val="00C13CEB"/>
    <w:rsid w:val="00C27447"/>
    <w:rsid w:val="00CF4A85"/>
    <w:rsid w:val="00D1638A"/>
    <w:rsid w:val="00D25BA0"/>
    <w:rsid w:val="00D53B78"/>
    <w:rsid w:val="00D57927"/>
    <w:rsid w:val="00D63BF6"/>
    <w:rsid w:val="00DB4CF8"/>
    <w:rsid w:val="00E00025"/>
    <w:rsid w:val="00E33CC6"/>
    <w:rsid w:val="00E3518E"/>
    <w:rsid w:val="00E86F70"/>
    <w:rsid w:val="00E91244"/>
    <w:rsid w:val="00EC2407"/>
    <w:rsid w:val="00ED204E"/>
    <w:rsid w:val="00F11C13"/>
    <w:rsid w:val="00F56B6D"/>
    <w:rsid w:val="00F622F9"/>
    <w:rsid w:val="00F81D3A"/>
    <w:rsid w:val="00FA0444"/>
    <w:rsid w:val="00FC1105"/>
    <w:rsid w:val="00FE50AD"/>
    <w:rsid w:val="00FF3D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3A1906B"/>
  <w15:docId w15:val="{198A2739-7982-4D2F-B372-E2D9B8AE6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outlineLvl w:val="0"/>
    </w:pPr>
    <w:rPr>
      <w:rFonts w:ascii="Arial" w:eastAsia="Arial" w:hAnsi="Arial" w:cs="Arial"/>
      <w:b/>
      <w:sz w:val="20"/>
      <w:szCs w:val="20"/>
    </w:rPr>
  </w:style>
  <w:style w:type="paragraph" w:styleId="Ttulo2">
    <w:name w:val="heading 2"/>
    <w:basedOn w:val="Normal"/>
    <w:next w:val="Normal"/>
    <w:pPr>
      <w:outlineLvl w:val="1"/>
    </w:pPr>
    <w:rPr>
      <w:rFonts w:ascii="Calibri" w:eastAsia="Calibri" w:hAnsi="Calibri" w:cs="Calibri"/>
      <w:b/>
      <w:color w:val="4472C4"/>
      <w:sz w:val="28"/>
      <w:szCs w:val="28"/>
    </w:rPr>
  </w:style>
  <w:style w:type="paragraph" w:styleId="Ttulo3">
    <w:name w:val="heading 3"/>
    <w:basedOn w:val="Normal"/>
    <w:next w:val="Normal"/>
    <w:pPr>
      <w:outlineLvl w:val="2"/>
    </w:pPr>
    <w:rPr>
      <w:rFonts w:ascii="Calibri" w:eastAsia="Calibri" w:hAnsi="Calibri" w:cs="Calibri"/>
      <w:b/>
      <w:color w:val="4472C4"/>
    </w:rPr>
  </w:style>
  <w:style w:type="paragraph" w:styleId="Ttulo4">
    <w:name w:val="heading 4"/>
    <w:basedOn w:val="Normal"/>
    <w:next w:val="Normal"/>
    <w:pPr>
      <w:outlineLvl w:val="3"/>
    </w:pPr>
    <w:rPr>
      <w:rFonts w:ascii="Calibri" w:eastAsia="Calibri" w:hAnsi="Calibri" w:cs="Calibri"/>
      <w:i/>
      <w:color w:val="4472C4"/>
      <w:sz w:val="22"/>
      <w:szCs w:val="22"/>
    </w:rPr>
  </w:style>
  <w:style w:type="paragraph" w:styleId="Ttulo5">
    <w:name w:val="heading 5"/>
    <w:basedOn w:val="Normal"/>
    <w:next w:val="Normal"/>
    <w:pPr>
      <w:outlineLvl w:val="4"/>
    </w:pPr>
    <w:rPr>
      <w:rFonts w:ascii="Calibri" w:eastAsia="Calibri" w:hAnsi="Calibri" w:cs="Calibri"/>
      <w:b/>
      <w:color w:val="4472C4"/>
      <w:sz w:val="20"/>
      <w:szCs w:val="20"/>
    </w:rPr>
  </w:style>
  <w:style w:type="paragraph" w:styleId="Ttulo6">
    <w:name w:val="heading 6"/>
    <w:basedOn w:val="Normal"/>
    <w:next w:val="Normal"/>
    <w:pPr>
      <w:outlineLvl w:val="5"/>
    </w:pPr>
    <w:rPr>
      <w:rFonts w:ascii="Calibri" w:eastAsia="Calibri" w:hAnsi="Calibri" w:cs="Calibri"/>
      <w:i/>
      <w:color w:val="1F3863"/>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pPr>
      <w:jc w:val="center"/>
    </w:pPr>
    <w:rPr>
      <w:rFonts w:ascii="Calibri" w:eastAsia="Calibri" w:hAnsi="Calibri" w:cs="Calibri"/>
      <w:b/>
      <w:color w:val="4472C4"/>
    </w:rPr>
  </w:style>
  <w:style w:type="paragraph" w:styleId="Subttulo">
    <w:name w:val="Subtitle"/>
    <w:basedOn w:val="Normal"/>
    <w:next w:val="Normal"/>
    <w:link w:val="SubttuloChar"/>
    <w:pPr>
      <w:jc w:val="center"/>
    </w:pPr>
    <w:rPr>
      <w:rFonts w:ascii="Calibri" w:eastAsia="Calibri" w:hAnsi="Calibri" w:cs="Calibri"/>
      <w:sz w:val="32"/>
      <w:szCs w:val="32"/>
    </w:rPr>
  </w:style>
  <w:style w:type="table" w:customStyle="1" w:styleId="a">
    <w:basedOn w:val="Tabelanormal"/>
    <w:tblPr>
      <w:tblStyleRowBandSize w:val="1"/>
      <w:tblStyleColBandSize w:val="1"/>
      <w:tblCellMar>
        <w:left w:w="90" w:type="dxa"/>
        <w:right w:w="90" w:type="dxa"/>
      </w:tblCellMar>
    </w:tblPr>
    <w:tcPr>
      <w:shd w:val="clear" w:color="auto" w:fill="FFFFFF"/>
    </w:tcPr>
  </w:style>
  <w:style w:type="paragraph" w:styleId="Cabealho">
    <w:name w:val="header"/>
    <w:basedOn w:val="Normal"/>
    <w:link w:val="CabealhoChar"/>
    <w:uiPriority w:val="99"/>
    <w:unhideWhenUsed/>
    <w:rsid w:val="00EC2407"/>
    <w:pPr>
      <w:tabs>
        <w:tab w:val="center" w:pos="4513"/>
        <w:tab w:val="right" w:pos="9026"/>
      </w:tabs>
    </w:pPr>
  </w:style>
  <w:style w:type="character" w:customStyle="1" w:styleId="CabealhoChar">
    <w:name w:val="Cabeçalho Char"/>
    <w:basedOn w:val="Fontepargpadro"/>
    <w:link w:val="Cabealho"/>
    <w:uiPriority w:val="99"/>
    <w:rsid w:val="00EC2407"/>
  </w:style>
  <w:style w:type="paragraph" w:styleId="Rodap">
    <w:name w:val="footer"/>
    <w:basedOn w:val="Normal"/>
    <w:link w:val="RodapChar"/>
    <w:uiPriority w:val="99"/>
    <w:unhideWhenUsed/>
    <w:rsid w:val="00EC2407"/>
    <w:pPr>
      <w:tabs>
        <w:tab w:val="center" w:pos="4513"/>
        <w:tab w:val="right" w:pos="9026"/>
      </w:tabs>
    </w:pPr>
  </w:style>
  <w:style w:type="character" w:customStyle="1" w:styleId="RodapChar">
    <w:name w:val="Rodapé Char"/>
    <w:basedOn w:val="Fontepargpadro"/>
    <w:link w:val="Rodap"/>
    <w:uiPriority w:val="99"/>
    <w:rsid w:val="00EC2407"/>
  </w:style>
  <w:style w:type="paragraph" w:styleId="PargrafodaLista">
    <w:name w:val="List Paragraph"/>
    <w:basedOn w:val="Normal"/>
    <w:uiPriority w:val="34"/>
    <w:qFormat/>
    <w:rsid w:val="00826696"/>
    <w:pPr>
      <w:ind w:left="720"/>
      <w:contextualSpacing/>
    </w:pPr>
  </w:style>
  <w:style w:type="paragraph" w:styleId="Textodebalo">
    <w:name w:val="Balloon Text"/>
    <w:basedOn w:val="Normal"/>
    <w:link w:val="TextodebaloChar"/>
    <w:uiPriority w:val="99"/>
    <w:semiHidden/>
    <w:unhideWhenUsed/>
    <w:rsid w:val="00557FFB"/>
    <w:rPr>
      <w:sz w:val="18"/>
      <w:szCs w:val="18"/>
    </w:rPr>
  </w:style>
  <w:style w:type="character" w:customStyle="1" w:styleId="TextodebaloChar">
    <w:name w:val="Texto de balão Char"/>
    <w:basedOn w:val="Fontepargpadro"/>
    <w:link w:val="Textodebalo"/>
    <w:uiPriority w:val="99"/>
    <w:semiHidden/>
    <w:rsid w:val="00557FFB"/>
    <w:rPr>
      <w:sz w:val="18"/>
      <w:szCs w:val="18"/>
    </w:rPr>
  </w:style>
  <w:style w:type="character" w:styleId="Refdecomentrio">
    <w:name w:val="annotation reference"/>
    <w:basedOn w:val="Fontepargpadro"/>
    <w:uiPriority w:val="99"/>
    <w:semiHidden/>
    <w:unhideWhenUsed/>
    <w:rsid w:val="00711BE7"/>
    <w:rPr>
      <w:sz w:val="16"/>
      <w:szCs w:val="16"/>
    </w:rPr>
  </w:style>
  <w:style w:type="paragraph" w:styleId="Textodecomentrio">
    <w:name w:val="annotation text"/>
    <w:basedOn w:val="Normal"/>
    <w:link w:val="TextodecomentrioChar"/>
    <w:uiPriority w:val="99"/>
    <w:semiHidden/>
    <w:unhideWhenUsed/>
    <w:rsid w:val="00711BE7"/>
    <w:rPr>
      <w:sz w:val="20"/>
      <w:szCs w:val="20"/>
    </w:rPr>
  </w:style>
  <w:style w:type="character" w:customStyle="1" w:styleId="TextodecomentrioChar">
    <w:name w:val="Texto de comentário Char"/>
    <w:basedOn w:val="Fontepargpadro"/>
    <w:link w:val="Textodecomentrio"/>
    <w:uiPriority w:val="99"/>
    <w:semiHidden/>
    <w:rsid w:val="00711BE7"/>
    <w:rPr>
      <w:sz w:val="20"/>
      <w:szCs w:val="20"/>
    </w:rPr>
  </w:style>
  <w:style w:type="character" w:customStyle="1" w:styleId="apple-converted-space">
    <w:name w:val="apple-converted-space"/>
    <w:basedOn w:val="Fontepargpadro"/>
    <w:rsid w:val="00DB4CF8"/>
  </w:style>
  <w:style w:type="paragraph" w:customStyle="1" w:styleId="SpaTableText">
    <w:name w:val="Spa_TableText"/>
    <w:basedOn w:val="PargrafodaLista"/>
    <w:rsid w:val="009A0D6C"/>
    <w:pPr>
      <w:numPr>
        <w:numId w:val="31"/>
      </w:numPr>
      <w:spacing w:line="276" w:lineRule="auto"/>
      <w:contextualSpacing w:val="0"/>
    </w:pPr>
    <w:rPr>
      <w:rFonts w:ascii="Arial" w:hAnsi="Arial" w:cs="Arial"/>
      <w:color w:val="000000"/>
    </w:rPr>
  </w:style>
  <w:style w:type="table" w:customStyle="1" w:styleId="SpaTabela">
    <w:name w:val="Spa_Tabela"/>
    <w:basedOn w:val="Tabelanormal"/>
    <w:uiPriority w:val="99"/>
    <w:rsid w:val="009A0D6C"/>
    <w:tblPr/>
  </w:style>
  <w:style w:type="table" w:styleId="TabeladeGradeClara">
    <w:name w:val="Grid Table Light"/>
    <w:basedOn w:val="Tabelanormal"/>
    <w:uiPriority w:val="40"/>
    <w:rsid w:val="00A953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A953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ubttuloChar">
    <w:name w:val="Subtítulo Char"/>
    <w:basedOn w:val="Fontepargpadro"/>
    <w:link w:val="Subttulo"/>
    <w:rsid w:val="00B34204"/>
    <w:rPr>
      <w:rFonts w:ascii="Calibri" w:eastAsia="Calibri" w:hAnsi="Calibri" w:cs="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012991">
      <w:bodyDiv w:val="1"/>
      <w:marLeft w:val="0"/>
      <w:marRight w:val="0"/>
      <w:marTop w:val="0"/>
      <w:marBottom w:val="0"/>
      <w:divBdr>
        <w:top w:val="none" w:sz="0" w:space="0" w:color="auto"/>
        <w:left w:val="none" w:sz="0" w:space="0" w:color="auto"/>
        <w:bottom w:val="none" w:sz="0" w:space="0" w:color="auto"/>
        <w:right w:val="none" w:sz="0" w:space="0" w:color="auto"/>
      </w:divBdr>
    </w:div>
    <w:div w:id="311107783">
      <w:bodyDiv w:val="1"/>
      <w:marLeft w:val="0"/>
      <w:marRight w:val="0"/>
      <w:marTop w:val="0"/>
      <w:marBottom w:val="0"/>
      <w:divBdr>
        <w:top w:val="none" w:sz="0" w:space="0" w:color="auto"/>
        <w:left w:val="none" w:sz="0" w:space="0" w:color="auto"/>
        <w:bottom w:val="none" w:sz="0" w:space="0" w:color="auto"/>
        <w:right w:val="none" w:sz="0" w:space="0" w:color="auto"/>
      </w:divBdr>
    </w:div>
    <w:div w:id="522859858">
      <w:bodyDiv w:val="1"/>
      <w:marLeft w:val="0"/>
      <w:marRight w:val="0"/>
      <w:marTop w:val="0"/>
      <w:marBottom w:val="0"/>
      <w:divBdr>
        <w:top w:val="none" w:sz="0" w:space="0" w:color="auto"/>
        <w:left w:val="none" w:sz="0" w:space="0" w:color="auto"/>
        <w:bottom w:val="none" w:sz="0" w:space="0" w:color="auto"/>
        <w:right w:val="none" w:sz="0" w:space="0" w:color="auto"/>
      </w:divBdr>
    </w:div>
    <w:div w:id="595946987">
      <w:bodyDiv w:val="1"/>
      <w:marLeft w:val="0"/>
      <w:marRight w:val="0"/>
      <w:marTop w:val="0"/>
      <w:marBottom w:val="0"/>
      <w:divBdr>
        <w:top w:val="none" w:sz="0" w:space="0" w:color="auto"/>
        <w:left w:val="none" w:sz="0" w:space="0" w:color="auto"/>
        <w:bottom w:val="none" w:sz="0" w:space="0" w:color="auto"/>
        <w:right w:val="none" w:sz="0" w:space="0" w:color="auto"/>
      </w:divBdr>
    </w:div>
    <w:div w:id="1033076432">
      <w:bodyDiv w:val="1"/>
      <w:marLeft w:val="0"/>
      <w:marRight w:val="0"/>
      <w:marTop w:val="0"/>
      <w:marBottom w:val="0"/>
      <w:divBdr>
        <w:top w:val="none" w:sz="0" w:space="0" w:color="auto"/>
        <w:left w:val="none" w:sz="0" w:space="0" w:color="auto"/>
        <w:bottom w:val="none" w:sz="0" w:space="0" w:color="auto"/>
        <w:right w:val="none" w:sz="0" w:space="0" w:color="auto"/>
      </w:divBdr>
    </w:div>
    <w:div w:id="1206718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paProfessionals_SOP">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F4350-C79A-FB47-BFDB-DE80C01FF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1045</Words>
  <Characters>5648</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 De La Veille</dc:creator>
  <cp:lastModifiedBy>Alisson Stasiak</cp:lastModifiedBy>
  <cp:revision>2</cp:revision>
  <cp:lastPrinted>2020-07-31T15:59:00Z</cp:lastPrinted>
  <dcterms:created xsi:type="dcterms:W3CDTF">2021-02-28T14:49:00Z</dcterms:created>
  <dcterms:modified xsi:type="dcterms:W3CDTF">2021-02-28T14:49:00Z</dcterms:modified>
</cp:coreProperties>
</file>